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69CAA">
      <w:pPr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           </w:t>
      </w:r>
      <w:r>
        <w:rPr>
          <w:rFonts w:hint="default" w:ascii="GHEA Grapalat" w:hAnsi="GHEA Grapalat" w:cs="GHEA Grapalat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Հաստատում եմ </w:t>
      </w:r>
    </w:p>
    <w:p w14:paraId="2F4510AF">
      <w:pPr>
        <w:ind w:left="6372"/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>Ալավերդի համայնքի ղեկավար</w:t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                    Դ</w:t>
      </w:r>
      <w:r>
        <w:rPr>
          <w:rFonts w:hint="default" w:ascii="GHEA Grapalat" w:hAnsi="GHEA Grapalat" w:eastAsia="Microsoft JhengHei" w:cs="GHEA Grapalat"/>
          <w:sz w:val="22"/>
          <w:szCs w:val="22"/>
          <w:lang w:val="en-US"/>
        </w:rPr>
        <w:t>․ՂՈՒՄԱՇՅԱՆ</w:t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</w:p>
    <w:p w14:paraId="079DC4C5">
      <w:pPr>
        <w:rPr>
          <w:rFonts w:hint="default" w:ascii="GHEA Grapalat" w:hAnsi="GHEA Grapalat" w:cs="GHEA Grapalat"/>
          <w:sz w:val="22"/>
          <w:szCs w:val="22"/>
          <w:u w:val="single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>«</w:t>
      </w:r>
      <w:r>
        <w:rPr>
          <w:rFonts w:hint="default" w:ascii="GHEA Grapalat" w:hAnsi="GHEA Grapalat" w:cs="GHEA Grapalat"/>
          <w:sz w:val="22"/>
          <w:szCs w:val="22"/>
          <w:u w:val="single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» </w:t>
      </w:r>
      <w:r>
        <w:rPr>
          <w:rFonts w:hint="default" w:ascii="GHEA Grapalat" w:hAnsi="GHEA Grapalat" w:cs="GHEA Grapalat"/>
          <w:sz w:val="22"/>
          <w:szCs w:val="22"/>
          <w:u w:val="single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>2025թ</w:t>
      </w:r>
      <w:r>
        <w:rPr>
          <w:rFonts w:hint="default" w:ascii="GHEA Grapalat" w:hAnsi="GHEA Grapalat" w:cs="GHEA Grapalat"/>
          <w:sz w:val="22"/>
          <w:szCs w:val="22"/>
          <w:u w:val="single"/>
          <w:lang w:val="en-US"/>
        </w:rPr>
        <w:t>.</w:t>
      </w:r>
    </w:p>
    <w:p w14:paraId="4A928013">
      <w:pPr>
        <w:ind w:left="6372" w:firstLine="708"/>
        <w:rPr>
          <w:rFonts w:hint="default" w:ascii="GHEA Grapalat" w:hAnsi="GHEA Grapalat" w:cs="GHEA Grapalat"/>
          <w:sz w:val="22"/>
          <w:szCs w:val="22"/>
          <w:lang w:val="en-US"/>
        </w:rPr>
      </w:pPr>
    </w:p>
    <w:p w14:paraId="71482FD1">
      <w:pPr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ab/>
      </w:r>
      <w:r>
        <w:rPr>
          <w:rFonts w:hint="default" w:ascii="GHEA Grapalat" w:hAnsi="GHEA Grapalat" w:cs="GHEA Grapalat"/>
          <w:sz w:val="22"/>
          <w:szCs w:val="22"/>
          <w:lang w:val="en-US"/>
        </w:rPr>
        <w:t>ՏԵԽՆԻԿԱԿԱՆ  ԲՆՈՒԹԱԳԻՐ- ԳՆՄԱՆ  ԺԱՄԱՆԱԿԱՑՈՒՅՑ</w:t>
      </w:r>
    </w:p>
    <w:p w14:paraId="795F59BC">
      <w:pPr>
        <w:ind w:left="-567"/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</w:rPr>
        <w:t>Ա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լավերդի համայնքի 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Ակներ բնակավայրիխմելու ջիր մոտ 200մ երկարությամբ հատվածի և ջրամբարի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</w:t>
      </w: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 վերանորոգման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</w:t>
      </w:r>
      <w:r>
        <w:rPr>
          <w:rFonts w:hint="default" w:ascii="GHEA Grapalat" w:hAnsi="GHEA Grapalat" w:cs="GHEA Grapalat"/>
          <w:sz w:val="22"/>
          <w:szCs w:val="22"/>
        </w:rPr>
        <w:t>աշխատանքնե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րի </w:t>
      </w:r>
      <w:r>
        <w:rPr>
          <w:rFonts w:hint="default" w:ascii="GHEA Grapalat" w:hAnsi="GHEA Grapalat" w:cs="GHEA Grapalat"/>
          <w:sz w:val="22"/>
          <w:szCs w:val="22"/>
        </w:rPr>
        <w:t>նախագծա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-</w:t>
      </w:r>
      <w:r>
        <w:rPr>
          <w:rFonts w:hint="default" w:ascii="GHEA Grapalat" w:hAnsi="GHEA Grapalat" w:cs="GHEA Grapalat"/>
          <w:sz w:val="22"/>
          <w:szCs w:val="22"/>
        </w:rPr>
        <w:t>նախահաշվային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</w:t>
      </w:r>
      <w:r>
        <w:rPr>
          <w:rFonts w:hint="default" w:ascii="GHEA Grapalat" w:hAnsi="GHEA Grapalat" w:cs="GHEA Grapalat"/>
          <w:sz w:val="22"/>
          <w:szCs w:val="22"/>
        </w:rPr>
        <w:t>փաստաթղթերի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</w:t>
      </w:r>
      <w:r>
        <w:rPr>
          <w:rFonts w:hint="default" w:ascii="GHEA Grapalat" w:hAnsi="GHEA Grapalat" w:cs="GHEA Grapalat"/>
          <w:sz w:val="22"/>
          <w:szCs w:val="22"/>
        </w:rPr>
        <w:t>կազմման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</w:t>
      </w:r>
      <w:r>
        <w:rPr>
          <w:rFonts w:hint="default" w:ascii="GHEA Grapalat" w:hAnsi="GHEA Grapalat" w:cs="GHEA Grapalat"/>
          <w:sz w:val="22"/>
          <w:szCs w:val="22"/>
        </w:rPr>
        <w:t>և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երաշխավորագրի </w:t>
      </w:r>
      <w:r>
        <w:rPr>
          <w:rFonts w:hint="default" w:ascii="GHEA Grapalat" w:hAnsi="GHEA Grapalat" w:cs="GHEA Grapalat"/>
          <w:sz w:val="22"/>
          <w:szCs w:val="22"/>
        </w:rPr>
        <w:t>տրամադրման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ծառայության</w:t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ձեռք բերման 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                              ՏԵԽՆԻԿԱԿԱՆ ԱՌԱՋԱԴՐԱՆՔ </w:t>
      </w:r>
    </w:p>
    <w:p w14:paraId="5A028864">
      <w:pPr>
        <w:ind w:left="-567"/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>1.Նախագիծը մշակել գործող նորմերի պահանջներին համապատասխան: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>2. Նախագծա-նախահաշվային փաստաթղթերի կազմման աշխատանքների  ավատից հետո նախագիծը  համաձայնեցնել Ալավերդու քաղաքապետարանի հետ: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>3.Նախագծի հետ  ներկայացնել համապատասխան երաշխավորագիր: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>4.Նախագիծը ներկայացնել 3 օրինակից, ինչպես նաև էլեկտրոնային կրիչով:</w:t>
      </w:r>
    </w:p>
    <w:p w14:paraId="2E37515A">
      <w:pPr>
        <w:ind w:left="-567"/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>5.Ներկայացնել  օգտագործված նյութերի երաշխիքային ժամկետներին ներկայացվող նվազագույն պահանջները: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556D9DF4">
      <w:pPr>
        <w:ind w:left="-567"/>
        <w:jc w:val="left"/>
        <w:rPr>
          <w:rFonts w:hint="default" w:ascii="GHEA Grapalat" w:hAnsi="GHEA Grapalat" w:cs="GHEA Grapalat"/>
          <w:sz w:val="22"/>
          <w:szCs w:val="22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>7</w:t>
      </w:r>
      <w:r>
        <w:rPr>
          <w:rFonts w:hint="default" w:ascii="GHEA Grapalat" w:hAnsi="GHEA Grapalat" w:eastAsia="Microsoft JhengHei" w:cs="GHEA Grapalat"/>
          <w:sz w:val="22"/>
          <w:szCs w:val="22"/>
          <w:lang w:val="en-US"/>
        </w:rPr>
        <w:t>․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Քաղաքաշինական բնագավառում բնակելի, հասարակական և արտադրական  ոլորտի շինարարության, ջրամատակարարման և ջրահեռացման ներքին և արտաքին ցանցեր, հիդրոմելորացիա իրականացման լիցենզիա 2-րդ դաս</w:t>
      </w:r>
    </w:p>
    <w:p w14:paraId="0AB7FE85">
      <w:pPr>
        <w:ind w:left="-567"/>
        <w:jc w:val="left"/>
      </w:pPr>
      <w:r>
        <w:rPr>
          <w:rFonts w:hint="default" w:ascii="GHEA Grapalat" w:hAnsi="GHEA Grapalat" w:cs="GHEA Grapalat"/>
          <w:sz w:val="22"/>
          <w:szCs w:val="22"/>
          <w:lang w:val="hy-AM"/>
        </w:rPr>
        <w:t>Անհրաժեշտ հավաստագրում ունեցող մասնագիտություն-Ջրամատակարարման և ջրահեռացման ճարտարագետ նախագծող</w:t>
      </w:r>
    </w:p>
    <w:p w14:paraId="0F6D2A94">
      <w:pPr>
        <w:ind w:left="-567" w:firstLine="110" w:firstLineChars="50"/>
        <w:jc w:val="left"/>
        <w:rPr>
          <w:rFonts w:hint="default" w:ascii="GHEA Grapalat" w:hAnsi="GHEA Grapalat" w:eastAsia="Microsoft JhengHei" w:cs="GHEA Grapalat"/>
          <w:sz w:val="22"/>
          <w:szCs w:val="22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hy-AM"/>
        </w:rPr>
        <w:t>8</w:t>
      </w:r>
      <w:r>
        <w:rPr>
          <w:rFonts w:hint="default" w:ascii="GHEA Grapalat" w:hAnsi="GHEA Grapalat" w:eastAsia="Microsoft JhengHei" w:cs="GHEA Grapalat"/>
          <w:sz w:val="22"/>
          <w:szCs w:val="22"/>
          <w:lang w:val="en-US"/>
        </w:rPr>
        <w:t>․</w:t>
      </w:r>
      <w:r>
        <w:rPr>
          <w:rFonts w:hint="default" w:ascii="GHEA Grapalat" w:hAnsi="GHEA Grapalat" w:eastAsia="Microsoft JhengHei" w:cs="GHEA Grapalat"/>
          <w:sz w:val="22"/>
          <w:szCs w:val="22"/>
          <w:lang w:val="hy-AM"/>
        </w:rPr>
        <w:t xml:space="preserve">Աշխատանքները ներկայացնել նաև էլեկտրոնային 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 xml:space="preserve"> Աշխատանքներն ունեն ներքոհիշյալ տեխնիկական  բնութագրերը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t>1.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Ջրամբարի մաքրում 240 մետր/խորանարդ</w:t>
      </w:r>
      <w:r>
        <w:rPr>
          <w:rFonts w:hint="default"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hy-AM"/>
        </w:rPr>
        <w:t>2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</w:t>
      </w:r>
      <w:r>
        <w:rPr>
          <w:rFonts w:hint="default" w:ascii="GHEA Grapalat" w:hAnsi="GHEA Grapalat" w:eastAsia="Microsoft JhengHei" w:cs="GHEA Grapalat"/>
          <w:sz w:val="22"/>
          <w:szCs w:val="22"/>
          <w:lang w:val="hy-AM"/>
        </w:rPr>
        <w:t xml:space="preserve">Հատակի բետոնե շերտի վերականգնում , պատերի ամրացում և սվաղ </w:t>
      </w:r>
    </w:p>
    <w:p w14:paraId="0F7EA4B6">
      <w:pPr>
        <w:ind w:left="-567"/>
        <w:rPr>
          <w:rFonts w:hint="default" w:ascii="GHEA Grapalat" w:hAnsi="GHEA Grapalat" w:cs="GHEA Grapalat"/>
          <w:sz w:val="22"/>
          <w:szCs w:val="22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>3.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Մետաղական սանդուղքի և կափարիչի վերանորոգում և ներկում հակակոռոզիոն ներկով</w:t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hy-AM"/>
        </w:rPr>
        <w:t>4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Խմելու ջրագծի մոտ 200մ հատվածում նոր խողովակների և դետալների տեղադրում</w:t>
      </w:r>
    </w:p>
    <w:p w14:paraId="73943E58">
      <w:pPr>
        <w:ind w:left="-567"/>
        <w:rPr>
          <w:rFonts w:hint="default" w:ascii="GHEA Grapalat" w:hAnsi="GHEA Grapalat" w:cs="GHEA Grapalat"/>
          <w:sz w:val="22"/>
          <w:szCs w:val="22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hy-AM"/>
        </w:rPr>
        <w:t>5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.Շին աղբի բարձում, տեղափոխում</w:t>
      </w: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 աղբավայր</w:t>
      </w:r>
    </w:p>
    <w:tbl>
      <w:tblPr>
        <w:tblStyle w:val="15"/>
        <w:tblpPr w:leftFromText="180" w:rightFromText="180" w:vertAnchor="text" w:horzAnchor="margin" w:tblpY="5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5243"/>
        <w:gridCol w:w="1564"/>
        <w:gridCol w:w="1698"/>
      </w:tblGrid>
      <w:tr w14:paraId="4D624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8BB45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հ/հ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4FEF0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511DB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AE224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Ավարտը</w:t>
            </w:r>
          </w:p>
        </w:tc>
      </w:tr>
      <w:tr w14:paraId="02CC9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788BF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5DFF3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</w:rPr>
              <w:t>Ա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լավերդի համայնքի 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hy-AM"/>
              </w:rPr>
              <w:t>Ակներ բնակավայրիխմելու ջիր մոտ 200մ երկարությամբ հատվածի և ջրամբարի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hy-AM"/>
              </w:rPr>
              <w:t xml:space="preserve"> վերանորոգման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աշխատանքնե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րի 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նախագծա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>-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նախահաշվային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փաստաթղթերի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կազմման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և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երաշխավորագրի </w:t>
            </w:r>
            <w:r>
              <w:rPr>
                <w:rFonts w:hint="default" w:ascii="GHEA Grapalat" w:hAnsi="GHEA Grapalat" w:cs="GHEA Grapalat"/>
                <w:sz w:val="22"/>
                <w:szCs w:val="22"/>
              </w:rPr>
              <w:t>տրամադրման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hy-AM"/>
              </w:rPr>
              <w:t>ծառայության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/>
              </w:rPr>
              <w:t xml:space="preserve"> ձեռք բերման 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61F2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2D47">
            <w:pP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>1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hy-AM" w:eastAsia="en-US"/>
              </w:rPr>
              <w:t>5</w:t>
            </w:r>
            <w:r>
              <w:rPr>
                <w:rFonts w:hint="default" w:ascii="GHEA Grapalat" w:hAnsi="GHEA Grapalat" w:cs="GHEA Grapalat"/>
                <w:sz w:val="22"/>
                <w:szCs w:val="22"/>
                <w:lang w:val="en-US" w:eastAsia="en-US"/>
              </w:rPr>
              <w:t xml:space="preserve"> օր</w:t>
            </w:r>
          </w:p>
        </w:tc>
      </w:tr>
    </w:tbl>
    <w:p w14:paraId="21259E4C">
      <w:pPr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</w:p>
    <w:p w14:paraId="3B367B4A">
      <w:pPr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</w:p>
    <w:p w14:paraId="01C743FE">
      <w:pPr>
        <w:jc w:val="left"/>
        <w:rPr>
          <w:rFonts w:hint="default" w:ascii="GHEA Grapalat" w:hAnsi="GHEA Grapalat" w:cs="GHEA Grapalat"/>
          <w:sz w:val="22"/>
          <w:szCs w:val="22"/>
          <w:lang w:val="en-US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en-US"/>
        </w:rPr>
        <w:br w:type="textWrapping"/>
      </w:r>
    </w:p>
    <w:p w14:paraId="2F5BC29C">
      <w:pPr>
        <w:jc w:val="right"/>
        <w:rPr>
          <w:rFonts w:hint="default" w:ascii="GHEA Grapalat" w:hAnsi="GHEA Grapalat" w:cs="GHEA Grapalat"/>
          <w:sz w:val="22"/>
          <w:szCs w:val="22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en-US"/>
        </w:rPr>
        <w:t>Պատասխանատու ստորաբաժանում</w:t>
      </w: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՝                                                                    </w:t>
      </w:r>
      <w:r>
        <w:rPr>
          <w:rFonts w:hint="default"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Տ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Թամազյան</w:t>
      </w:r>
      <w:r>
        <w:rPr>
          <w:rFonts w:hint="default"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Ս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Թորոսյան               </w:t>
      </w:r>
      <w:bookmarkStart w:id="0" w:name="_GoBack"/>
      <w:r>
        <w:rPr>
          <w:rFonts w:hint="default" w:ascii="GHEA Grapalat" w:hAnsi="GHEA Grapalat" w:cs="GHEA Grapalat"/>
          <w:sz w:val="22"/>
          <w:szCs w:val="22"/>
          <w:lang w:val="hy-AM"/>
        </w:rPr>
        <w:t>Գ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Խալաթյան</w:t>
      </w:r>
    </w:p>
    <w:bookmarkEnd w:id="0"/>
    <w:p w14:paraId="5C105E36">
      <w:pPr>
        <w:jc w:val="right"/>
        <w:rPr>
          <w:rFonts w:hint="default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hy-AM"/>
        </w:rPr>
        <w:t>Հ</w:t>
      </w:r>
      <w:r>
        <w:rPr>
          <w:rFonts w:hint="default" w:ascii="GHEA Grapalat" w:hAnsi="GHEA Grapalat" w:cs="GHEA Grapalat"/>
          <w:sz w:val="22"/>
          <w:szCs w:val="22"/>
          <w:lang w:val="en-US"/>
        </w:rPr>
        <w:t>.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Գալստյան</w:t>
      </w:r>
      <w:r>
        <w:rPr>
          <w:rFonts w:hint="default" w:ascii="GHEA Grapalat" w:hAnsi="GHEA Grapalat" w:cs="GHEA Grapalat"/>
          <w:sz w:val="22"/>
          <w:szCs w:val="22"/>
          <w:lang w:val="hy-AM"/>
        </w:rPr>
        <w:br w:type="textWrapping"/>
      </w:r>
    </w:p>
    <w:sectPr>
      <w:pgSz w:w="11906" w:h="16838"/>
      <w:pgMar w:top="142" w:right="567" w:bottom="0" w:left="1418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08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B8"/>
    <w:rsid w:val="000403D4"/>
    <w:rsid w:val="00183FD9"/>
    <w:rsid w:val="0026168B"/>
    <w:rsid w:val="00317D31"/>
    <w:rsid w:val="00665926"/>
    <w:rsid w:val="006C0B77"/>
    <w:rsid w:val="00773E5B"/>
    <w:rsid w:val="007D19E4"/>
    <w:rsid w:val="008242FF"/>
    <w:rsid w:val="00870751"/>
    <w:rsid w:val="00922C48"/>
    <w:rsid w:val="0093721D"/>
    <w:rsid w:val="00A139F3"/>
    <w:rsid w:val="00AB740C"/>
    <w:rsid w:val="00B915B7"/>
    <w:rsid w:val="00C90AB8"/>
    <w:rsid w:val="00D53231"/>
    <w:rsid w:val="00E631B2"/>
    <w:rsid w:val="00EA59DF"/>
    <w:rsid w:val="00EE4070"/>
    <w:rsid w:val="00F12C76"/>
    <w:rsid w:val="00FE42F3"/>
    <w:rsid w:val="12405754"/>
    <w:rsid w:val="1BC041BB"/>
    <w:rsid w:val="1C48622A"/>
    <w:rsid w:val="3C523CE4"/>
    <w:rsid w:val="617A21A2"/>
    <w:rsid w:val="7187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ru-RU" w:eastAsia="ru-RU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  <w:lang w:eastAsia="en-US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kern w:val="2"/>
      <w:sz w:val="32"/>
      <w:szCs w:val="32"/>
      <w:lang w:eastAsia="en-US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E75B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E75B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E75B6" w:themeColor="accent1" w:themeShade="BF"/>
      <w:kern w:val="2"/>
      <w:sz w:val="22"/>
      <w:szCs w:val="22"/>
      <w:lang w:eastAsia="en-US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sz w:val="22"/>
      <w:szCs w:val="22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sz w:val="22"/>
      <w:szCs w:val="22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14">
    <w:name w:val="Subtitle"/>
    <w:basedOn w:val="1"/>
    <w:next w:val="1"/>
    <w:link w:val="26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5">
    <w:name w:val="Table Grid"/>
    <w:basedOn w:val="12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E75B6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E75B6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E75B6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одзаголовок Знак"/>
    <w:basedOn w:val="11"/>
    <w:link w:val="14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rFonts w:ascii="GHEA Grapalat" w:hAnsi="GHEA Grapalat" w:eastAsiaTheme="minorHAnsi" w:cstheme="minorBidi"/>
      <w:i/>
      <w:iCs/>
      <w:color w:val="404040" w:themeColor="text1" w:themeTint="BF"/>
      <w:kern w:val="2"/>
      <w:sz w:val="22"/>
      <w:szCs w:val="22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Цитата 2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/>
      <w:ind w:left="720"/>
      <w:contextualSpacing/>
    </w:pPr>
    <w:rPr>
      <w:rFonts w:ascii="GHEA Grapalat" w:hAnsi="GHEA Grapalat" w:eastAsia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30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rFonts w:ascii="GHEA Grapalat" w:hAnsi="GHEA Grapalat" w:eastAsiaTheme="minorHAnsi" w:cstheme="minorBidi"/>
      <w:i/>
      <w:iCs/>
      <w:color w:val="2E75B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32">
    <w:name w:val="Выделенная цитата Знак"/>
    <w:basedOn w:val="11"/>
    <w:link w:val="31"/>
    <w:qFormat/>
    <w:uiPriority w:val="30"/>
    <w:rPr>
      <w:i/>
      <w:iCs/>
      <w:color w:val="2E75B6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355</Words>
  <Characters>2030</Characters>
  <Lines>16</Lines>
  <Paragraphs>4</Paragraphs>
  <TotalTime>24</TotalTime>
  <ScaleCrop>false</ScaleCrop>
  <LinksUpToDate>false</LinksUpToDate>
  <CharactersWithSpaces>2381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2025-04-09T07:04:00Z</dcterms:created>
  <dc:creator>Шогик Карян</dc:creator>
  <cp:lastModifiedBy>user</cp:lastModifiedBy>
  <cp:lastPrinted>2025-10-09T05:58:21Z</cp:lastPrinted>
  <dcterms:modified xsi:type="dcterms:W3CDTF">2025-10-09T06:13:28Z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677D9B81ACED4195869A284081F8595C_13</vt:lpwstr>
  </property>
</Properties>
</file>